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07B" w:rsidRPr="00B70982" w:rsidRDefault="00AA107B" w:rsidP="00AA107B">
      <w:pPr>
        <w:adjustRightInd w:val="0"/>
        <w:snapToGrid w:val="0"/>
        <w:spacing w:line="360" w:lineRule="auto"/>
        <w:ind w:firstLineChars="200" w:firstLine="482"/>
        <w:jc w:val="center"/>
        <w:rPr>
          <w:rFonts w:ascii="黑体" w:eastAsia="黑体" w:hint="eastAsia"/>
          <w:b/>
          <w:sz w:val="24"/>
        </w:rPr>
      </w:pPr>
      <w:r w:rsidRPr="00B70982">
        <w:rPr>
          <w:rFonts w:ascii="黑体" w:eastAsia="黑体" w:hint="eastAsia"/>
          <w:b/>
          <w:sz w:val="24"/>
        </w:rPr>
        <w:t>1、窃读记</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班级：</w:t>
      </w:r>
      <w:r w:rsidRPr="00B70982">
        <w:rPr>
          <w:rFonts w:hint="eastAsia"/>
          <w:sz w:val="24"/>
          <w:u w:val="single"/>
        </w:rPr>
        <w:t xml:space="preserve">              </w:t>
      </w:r>
      <w:r w:rsidRPr="00B70982">
        <w:rPr>
          <w:rFonts w:hint="eastAsia"/>
          <w:sz w:val="24"/>
        </w:rPr>
        <w:t xml:space="preserve">                      </w:t>
      </w:r>
      <w:r w:rsidRPr="00B70982">
        <w:rPr>
          <w:rFonts w:hint="eastAsia"/>
          <w:sz w:val="24"/>
        </w:rPr>
        <w:t>姓名：</w:t>
      </w:r>
      <w:r w:rsidRPr="00B70982">
        <w:rPr>
          <w:rFonts w:hint="eastAsia"/>
          <w:sz w:val="24"/>
          <w:u w:val="single"/>
        </w:rPr>
        <w:t xml:space="preserve">              </w:t>
      </w:r>
      <w:r w:rsidRPr="00B70982">
        <w:rPr>
          <w:rFonts w:hint="eastAsia"/>
          <w:sz w:val="24"/>
        </w:rPr>
        <w:t xml:space="preserve">      </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组别：</w:t>
      </w:r>
      <w:r w:rsidRPr="00B70982">
        <w:rPr>
          <w:rFonts w:hint="eastAsia"/>
          <w:sz w:val="24"/>
          <w:u w:val="single"/>
        </w:rPr>
        <w:t xml:space="preserve">              </w:t>
      </w:r>
      <w:r w:rsidRPr="00B70982">
        <w:rPr>
          <w:rFonts w:hint="eastAsia"/>
          <w:sz w:val="24"/>
        </w:rPr>
        <w:t xml:space="preserve">                      </w:t>
      </w:r>
      <w:r w:rsidRPr="00B70982">
        <w:rPr>
          <w:rFonts w:hint="eastAsia"/>
          <w:sz w:val="24"/>
        </w:rPr>
        <w:t>主备人：</w:t>
      </w:r>
      <w:r w:rsidRPr="00B70982">
        <w:rPr>
          <w:rFonts w:hint="eastAsia"/>
          <w:sz w:val="24"/>
          <w:u w:val="single"/>
        </w:rPr>
        <w:t xml:space="preserve">  </w:t>
      </w:r>
      <w:r>
        <w:rPr>
          <w:rFonts w:hint="eastAsia"/>
          <w:sz w:val="24"/>
          <w:u w:val="single"/>
        </w:rPr>
        <w:t xml:space="preserve"> </w:t>
      </w:r>
      <w:r>
        <w:rPr>
          <w:sz w:val="24"/>
          <w:u w:val="single"/>
        </w:rPr>
        <w:t xml:space="preserve"> </w:t>
      </w:r>
      <w:r w:rsidRPr="00B70982">
        <w:rPr>
          <w:rFonts w:hint="eastAsia"/>
          <w:sz w:val="24"/>
          <w:u w:val="single"/>
        </w:rPr>
        <w:t xml:space="preserve">    </w:t>
      </w:r>
      <w:r w:rsidRPr="00B70982">
        <w:rPr>
          <w:rFonts w:hint="eastAsia"/>
          <w:sz w:val="24"/>
        </w:rPr>
        <w:t xml:space="preserve">            </w:t>
      </w:r>
    </w:p>
    <w:p w:rsidR="00AA107B" w:rsidRPr="00B70982" w:rsidRDefault="00AA107B" w:rsidP="00AA107B">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温馨寄语：</w:t>
      </w:r>
      <w:r w:rsidRPr="00B70982">
        <w:rPr>
          <w:rFonts w:ascii="宋体" w:hAnsi="宋体" w:hint="eastAsia"/>
          <w:b/>
          <w:sz w:val="24"/>
        </w:rPr>
        <w:t>我自信，我成功，我快乐，我成长</w:t>
      </w:r>
      <w:r w:rsidRPr="00B70982">
        <w:rPr>
          <w:rFonts w:ascii="黑体" w:eastAsia="黑体" w:hint="eastAsia"/>
          <w:b/>
          <w:sz w:val="24"/>
        </w:rPr>
        <w:t>。</w:t>
      </w:r>
    </w:p>
    <w:p w:rsidR="00AA107B" w:rsidRPr="00B70982" w:rsidRDefault="00AA107B" w:rsidP="00AA107B">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一、学习目标：</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1</w:t>
      </w:r>
      <w:r w:rsidRPr="00B70982">
        <w:rPr>
          <w:rFonts w:hint="eastAsia"/>
          <w:sz w:val="24"/>
        </w:rPr>
        <w:t>、通过自学，正确读写“窃读、惧怕、充足、屋檐、支撑、炒菜、锅勺、踮起脚、哎哟、饥饿、充足、屋檐、一碗、真酸、支撑、书柜”。</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2</w:t>
      </w:r>
      <w:r w:rsidRPr="00B70982">
        <w:rPr>
          <w:rFonts w:hint="eastAsia"/>
          <w:sz w:val="24"/>
        </w:rPr>
        <w:t>、通过自读、品读、悟读，体会窃读的滋味，感悟作者对读书的热爱。（重点）</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3.</w:t>
      </w:r>
      <w:r w:rsidRPr="00B70982">
        <w:rPr>
          <w:rFonts w:hint="eastAsia"/>
          <w:sz w:val="24"/>
        </w:rPr>
        <w:t>小组合作交流，学习作者通过细致入微的动作描写和心理描写表达感情的方法与好处。（难点）</w:t>
      </w:r>
    </w:p>
    <w:p w:rsidR="00AA107B" w:rsidRPr="00B70982" w:rsidRDefault="00AA107B" w:rsidP="00AA107B">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二、学法指导：</w:t>
      </w:r>
    </w:p>
    <w:p w:rsidR="00AA107B" w:rsidRPr="00B70982" w:rsidRDefault="00AA107B" w:rsidP="00AA107B">
      <w:pPr>
        <w:adjustRightInd w:val="0"/>
        <w:snapToGrid w:val="0"/>
        <w:spacing w:line="360" w:lineRule="auto"/>
        <w:ind w:firstLineChars="200" w:firstLine="482"/>
        <w:rPr>
          <w:rFonts w:hint="eastAsia"/>
          <w:b/>
          <w:sz w:val="24"/>
        </w:rPr>
      </w:pPr>
      <w:r w:rsidRPr="00B70982">
        <w:rPr>
          <w:rFonts w:hint="eastAsia"/>
          <w:b/>
          <w:sz w:val="24"/>
        </w:rPr>
        <w:t>小组合作学习</w:t>
      </w:r>
      <w:r w:rsidRPr="00B70982">
        <w:rPr>
          <w:rFonts w:hint="eastAsia"/>
          <w:b/>
          <w:sz w:val="24"/>
        </w:rPr>
        <w:t xml:space="preserve">    </w:t>
      </w:r>
      <w:r w:rsidRPr="00B70982">
        <w:rPr>
          <w:rFonts w:hint="eastAsia"/>
          <w:sz w:val="24"/>
        </w:rPr>
        <w:t>在合作之前要充分的自学，将课文读通、读顺，根据导学案设计的问题展开学习，遇到自己解决不了的问题打上问号，在小组内讨论。</w:t>
      </w:r>
    </w:p>
    <w:p w:rsidR="00AA107B" w:rsidRPr="00B70982" w:rsidRDefault="00AA107B" w:rsidP="00AA107B">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三、知识链接：</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林海音，原名林含英，小名英子，原籍台湾省，小英子在北京长大。毕业后任《世界日报》记者。</w:t>
      </w:r>
      <w:r w:rsidRPr="00B70982">
        <w:rPr>
          <w:rFonts w:hint="eastAsia"/>
          <w:sz w:val="24"/>
        </w:rPr>
        <w:t>1948</w:t>
      </w:r>
      <w:r w:rsidRPr="00B70982">
        <w:rPr>
          <w:rFonts w:hint="eastAsia"/>
          <w:sz w:val="24"/>
        </w:rPr>
        <w:t>年回到故乡台湾，任《国语日报》编辑。</w:t>
      </w:r>
      <w:r w:rsidRPr="00B70982">
        <w:rPr>
          <w:rFonts w:hint="eastAsia"/>
          <w:sz w:val="24"/>
        </w:rPr>
        <w:t>1953</w:t>
      </w:r>
      <w:r w:rsidRPr="00B70982">
        <w:rPr>
          <w:rFonts w:hint="eastAsia"/>
          <w:sz w:val="24"/>
        </w:rPr>
        <w:t>主编《联合报》副刊，开始文艺创作，并兼任《文星》杂志编辑和世界新闻学校教员，</w:t>
      </w:r>
      <w:r w:rsidRPr="00B70982">
        <w:rPr>
          <w:rFonts w:hint="eastAsia"/>
          <w:sz w:val="24"/>
        </w:rPr>
        <w:t>1967</w:t>
      </w:r>
      <w:r w:rsidRPr="00B70982">
        <w:rPr>
          <w:rFonts w:hint="eastAsia"/>
          <w:sz w:val="24"/>
        </w:rPr>
        <w:t>年创办《纯文学杂志》，以后又经营纯文学出版社。林海音的创作是丰厚的。讫今为止，已出版十八本书。此外，还有许多文学评论、散文等，散见于台湾报刊。</w:t>
      </w:r>
    </w:p>
    <w:p w:rsidR="00AA107B" w:rsidRPr="00B70982" w:rsidRDefault="00AA107B" w:rsidP="00AA107B">
      <w:pPr>
        <w:adjustRightInd w:val="0"/>
        <w:snapToGrid w:val="0"/>
        <w:spacing w:line="360" w:lineRule="auto"/>
        <w:ind w:firstLineChars="200" w:firstLine="482"/>
        <w:rPr>
          <w:rFonts w:ascii="黑体" w:eastAsia="黑体" w:hint="eastAsia"/>
          <w:sz w:val="24"/>
        </w:rPr>
      </w:pPr>
      <w:r w:rsidRPr="00B70982">
        <w:rPr>
          <w:rFonts w:ascii="黑体" w:eastAsia="黑体" w:hint="eastAsia"/>
          <w:b/>
          <w:sz w:val="24"/>
        </w:rPr>
        <w:t>课前积累</w:t>
      </w:r>
    </w:p>
    <w:p w:rsidR="00AA107B" w:rsidRPr="00B70982" w:rsidRDefault="00AA107B" w:rsidP="00AA107B">
      <w:pPr>
        <w:adjustRightInd w:val="0"/>
        <w:snapToGrid w:val="0"/>
        <w:spacing w:line="360" w:lineRule="auto"/>
        <w:ind w:firstLineChars="200" w:firstLine="480"/>
        <w:rPr>
          <w:rFonts w:ascii="宋体" w:hAnsi="宋体" w:hint="eastAsia"/>
          <w:sz w:val="24"/>
        </w:rPr>
      </w:pPr>
      <w:r w:rsidRPr="00B70982">
        <w:rPr>
          <w:rFonts w:ascii="宋体" w:hAnsi="宋体" w:hint="eastAsia"/>
          <w:sz w:val="24"/>
        </w:rPr>
        <w:t>读书词语：一目十行、手不释卷、博览群书、囫囵吞枣</w:t>
      </w:r>
    </w:p>
    <w:p w:rsidR="00AA107B" w:rsidRPr="00B70982" w:rsidRDefault="00AA107B" w:rsidP="00AA107B">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自主学习</w:t>
      </w:r>
    </w:p>
    <w:p w:rsidR="00AA107B" w:rsidRPr="00B70982" w:rsidRDefault="00AA107B" w:rsidP="00AA107B">
      <w:pPr>
        <w:numPr>
          <w:ilvl w:val="0"/>
          <w:numId w:val="1"/>
        </w:numPr>
        <w:tabs>
          <w:tab w:val="clear" w:pos="480"/>
          <w:tab w:val="num" w:pos="0"/>
        </w:tabs>
        <w:adjustRightInd w:val="0"/>
        <w:snapToGrid w:val="0"/>
        <w:spacing w:line="360" w:lineRule="auto"/>
        <w:ind w:left="0" w:firstLineChars="200" w:firstLine="480"/>
        <w:rPr>
          <w:rFonts w:hint="eastAsia"/>
          <w:sz w:val="24"/>
        </w:rPr>
      </w:pPr>
      <w:r w:rsidRPr="00B70982">
        <w:rPr>
          <w:rFonts w:hint="eastAsia"/>
          <w:sz w:val="24"/>
        </w:rPr>
        <w:t>我会用心地把课文读课文</w:t>
      </w:r>
      <w:r w:rsidRPr="00B70982">
        <w:rPr>
          <w:rFonts w:hint="eastAsia"/>
          <w:sz w:val="24"/>
        </w:rPr>
        <w:t>2</w:t>
      </w:r>
      <w:r w:rsidRPr="00B70982">
        <w:rPr>
          <w:rFonts w:hint="eastAsia"/>
          <w:sz w:val="24"/>
        </w:rPr>
        <w:t>遍，读准字音，读通句子，把课文读流利。</w:t>
      </w:r>
    </w:p>
    <w:p w:rsidR="00AA107B" w:rsidRPr="00B70982" w:rsidRDefault="00AA107B" w:rsidP="00AA107B">
      <w:pPr>
        <w:numPr>
          <w:ilvl w:val="0"/>
          <w:numId w:val="1"/>
        </w:numPr>
        <w:adjustRightInd w:val="0"/>
        <w:snapToGrid w:val="0"/>
        <w:spacing w:line="360" w:lineRule="auto"/>
        <w:ind w:left="0" w:firstLineChars="200" w:firstLine="480"/>
        <w:rPr>
          <w:rFonts w:hint="eastAsia"/>
          <w:sz w:val="24"/>
        </w:rPr>
      </w:pPr>
      <w:r w:rsidRPr="00B70982">
        <w:rPr>
          <w:rFonts w:hint="eastAsia"/>
          <w:sz w:val="24"/>
        </w:rPr>
        <w:t>我要把课文中的生字词圈出来，多读几遍，读准字音，记住字形，我还想把这些好词抄写两遍，并会用上其中的一两个造句。</w:t>
      </w:r>
    </w:p>
    <w:p w:rsidR="00AA107B" w:rsidRPr="00B70982" w:rsidRDefault="00AA107B" w:rsidP="00AA107B">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AA107B" w:rsidRPr="00B70982" w:rsidRDefault="00AA107B" w:rsidP="00AA107B">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AA107B" w:rsidRPr="00B70982" w:rsidRDefault="00AA107B" w:rsidP="00AA107B">
      <w:pPr>
        <w:adjustRightInd w:val="0"/>
        <w:snapToGrid w:val="0"/>
        <w:spacing w:line="360" w:lineRule="auto"/>
        <w:ind w:firstLineChars="200" w:firstLine="480"/>
        <w:rPr>
          <w:rFonts w:hint="eastAsia"/>
          <w:sz w:val="24"/>
          <w:u w:val="single"/>
        </w:rPr>
      </w:pPr>
      <w:r w:rsidRPr="00B70982">
        <w:rPr>
          <w:rFonts w:hint="eastAsia"/>
          <w:sz w:val="24"/>
        </w:rPr>
        <w:lastRenderedPageBreak/>
        <w:t>三、通过预习，我知道了课文以</w:t>
      </w:r>
      <w:r w:rsidRPr="00B70982">
        <w:rPr>
          <w:rFonts w:hint="eastAsia"/>
          <w:sz w:val="24"/>
          <w:u w:val="single"/>
        </w:rPr>
        <w:t xml:space="preserve">           </w:t>
      </w:r>
      <w:r w:rsidRPr="00B70982">
        <w:rPr>
          <w:rFonts w:hint="eastAsia"/>
          <w:sz w:val="24"/>
        </w:rPr>
        <w:t>为线索，以“我”</w:t>
      </w:r>
      <w:r w:rsidRPr="00B70982">
        <w:rPr>
          <w:rFonts w:hint="eastAsia"/>
          <w:sz w:val="24"/>
          <w:u w:val="single"/>
        </w:rPr>
        <w:t xml:space="preserve">           </w:t>
      </w:r>
      <w:r w:rsidRPr="00B70982">
        <w:rPr>
          <w:rFonts w:hint="eastAsia"/>
          <w:sz w:val="24"/>
        </w:rPr>
        <w:t xml:space="preserve"> </w:t>
      </w:r>
      <w:r w:rsidRPr="00B70982">
        <w:rPr>
          <w:rFonts w:hint="eastAsia"/>
          <w:sz w:val="24"/>
        </w:rPr>
        <w:t>、</w:t>
      </w:r>
      <w:r w:rsidRPr="00B70982">
        <w:rPr>
          <w:rFonts w:hint="eastAsia"/>
          <w:sz w:val="24"/>
          <w:u w:val="single"/>
        </w:rPr>
        <w:t xml:space="preserve">           </w:t>
      </w:r>
      <w:r w:rsidRPr="00B70982">
        <w:rPr>
          <w:rFonts w:hint="eastAsia"/>
          <w:sz w:val="24"/>
        </w:rPr>
        <w:t>两个场景的插入，表现了</w:t>
      </w:r>
      <w:r w:rsidRPr="00B70982">
        <w:rPr>
          <w:rFonts w:hint="eastAsia"/>
          <w:sz w:val="24"/>
          <w:u w:val="single"/>
        </w:rPr>
        <w:t xml:space="preserve">                         </w:t>
      </w:r>
      <w:r w:rsidRPr="00B70982">
        <w:rPr>
          <w:rFonts w:hint="eastAsia"/>
          <w:sz w:val="24"/>
          <w:u w:val="single"/>
        </w:rPr>
        <w:t>。</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我还会用简洁的语言概括文章的内容。（可按时间、地点、人物、事情的起因、经过、结果这六要素去概述。）</w:t>
      </w:r>
    </w:p>
    <w:p w:rsidR="00AA107B" w:rsidRPr="00B70982" w:rsidRDefault="00AA107B" w:rsidP="00AA107B">
      <w:pPr>
        <w:numPr>
          <w:ilvl w:val="0"/>
          <w:numId w:val="2"/>
        </w:numPr>
        <w:adjustRightInd w:val="0"/>
        <w:snapToGrid w:val="0"/>
        <w:spacing w:line="360" w:lineRule="auto"/>
        <w:ind w:firstLineChars="200" w:firstLine="480"/>
        <w:rPr>
          <w:rFonts w:hint="eastAsia"/>
          <w:sz w:val="24"/>
        </w:rPr>
      </w:pPr>
      <w:r w:rsidRPr="00B70982">
        <w:rPr>
          <w:rFonts w:hint="eastAsia"/>
          <w:sz w:val="24"/>
        </w:rPr>
        <w:t>通过细读课文，最让我感动的情节是？</w:t>
      </w:r>
    </w:p>
    <w:p w:rsidR="00AA107B" w:rsidRPr="00B70982" w:rsidRDefault="00AA107B" w:rsidP="00AA107B">
      <w:pPr>
        <w:adjustRightInd w:val="0"/>
        <w:snapToGrid w:val="0"/>
        <w:spacing w:line="360" w:lineRule="auto"/>
        <w:ind w:left="79" w:firstLineChars="200" w:firstLine="480"/>
        <w:rPr>
          <w:rFonts w:hint="eastAsia"/>
          <w:sz w:val="24"/>
        </w:rPr>
      </w:pPr>
    </w:p>
    <w:p w:rsidR="00AA107B" w:rsidRPr="00B70982" w:rsidRDefault="00AA107B" w:rsidP="00AA107B">
      <w:pPr>
        <w:adjustRightInd w:val="0"/>
        <w:snapToGrid w:val="0"/>
        <w:spacing w:line="360" w:lineRule="auto"/>
        <w:ind w:left="79" w:firstLineChars="200" w:firstLine="480"/>
        <w:rPr>
          <w:rFonts w:hint="eastAsia"/>
          <w:sz w:val="24"/>
        </w:rPr>
      </w:pP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五、我知道课文都哪些地方写了“我”如饥似渴地读书，我要抄写这样的句子，并说说自己的体会。</w:t>
      </w:r>
    </w:p>
    <w:p w:rsidR="00AA107B" w:rsidRPr="00B70982" w:rsidRDefault="00AA107B" w:rsidP="00AA107B">
      <w:pPr>
        <w:adjustRightInd w:val="0"/>
        <w:snapToGrid w:val="0"/>
        <w:spacing w:line="360" w:lineRule="auto"/>
        <w:ind w:firstLineChars="200" w:firstLine="480"/>
        <w:rPr>
          <w:rFonts w:hint="eastAsia"/>
          <w:sz w:val="24"/>
        </w:rPr>
      </w:pPr>
    </w:p>
    <w:p w:rsidR="00AA107B" w:rsidRPr="00B70982" w:rsidRDefault="00AA107B" w:rsidP="00AA107B">
      <w:pPr>
        <w:adjustRightInd w:val="0"/>
        <w:snapToGrid w:val="0"/>
        <w:spacing w:line="360" w:lineRule="auto"/>
        <w:ind w:firstLineChars="200" w:firstLine="480"/>
        <w:rPr>
          <w:rFonts w:hint="eastAsia"/>
          <w:sz w:val="24"/>
        </w:rPr>
      </w:pPr>
    </w:p>
    <w:p w:rsidR="00AA107B" w:rsidRPr="00B70982" w:rsidRDefault="00AA107B" w:rsidP="00AA107B">
      <w:pPr>
        <w:numPr>
          <w:ilvl w:val="0"/>
          <w:numId w:val="2"/>
        </w:numPr>
        <w:adjustRightInd w:val="0"/>
        <w:snapToGrid w:val="0"/>
        <w:spacing w:line="360" w:lineRule="auto"/>
        <w:ind w:left="0" w:firstLineChars="200" w:firstLine="480"/>
        <w:rPr>
          <w:rFonts w:hint="eastAsia"/>
          <w:sz w:val="24"/>
        </w:rPr>
      </w:pPr>
      <w:r w:rsidRPr="00B70982">
        <w:rPr>
          <w:rFonts w:hint="eastAsia"/>
          <w:sz w:val="24"/>
        </w:rPr>
        <w:t>质疑。读完课文之后，我还有一些不理解的问题，我想记下来，上课与同学讨论。</w:t>
      </w:r>
    </w:p>
    <w:p w:rsidR="00AA107B" w:rsidRPr="00B70982" w:rsidRDefault="00AA107B" w:rsidP="00AA107B">
      <w:pPr>
        <w:adjustRightInd w:val="0"/>
        <w:snapToGrid w:val="0"/>
        <w:spacing w:line="360" w:lineRule="auto"/>
        <w:ind w:firstLineChars="200" w:firstLine="480"/>
        <w:rPr>
          <w:rFonts w:hint="eastAsia"/>
          <w:sz w:val="24"/>
        </w:rPr>
      </w:pPr>
    </w:p>
    <w:p w:rsidR="00AA107B" w:rsidRPr="00B70982" w:rsidRDefault="00AA107B" w:rsidP="00AA107B">
      <w:pPr>
        <w:adjustRightInd w:val="0"/>
        <w:snapToGrid w:val="0"/>
        <w:spacing w:line="360" w:lineRule="auto"/>
        <w:ind w:firstLineChars="200" w:firstLine="480"/>
        <w:rPr>
          <w:rFonts w:hint="eastAsia"/>
          <w:sz w:val="24"/>
        </w:rPr>
      </w:pPr>
    </w:p>
    <w:p w:rsidR="00AA107B" w:rsidRPr="00B70982" w:rsidRDefault="00AA107B" w:rsidP="00AA107B">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合作探究</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1</w:t>
      </w:r>
      <w:r w:rsidRPr="00B70982">
        <w:rPr>
          <w:rFonts w:hint="eastAsia"/>
          <w:sz w:val="24"/>
        </w:rPr>
        <w:t>、作者这样说：“我很快乐，也很惧怕——这种窃读的滋味”，我会找出描写作者如饥似渴地读书的句子，我还会找出课文中描写“我”这种心理活动的语句，并会和同学讨论一下这样写的好处。</w:t>
      </w:r>
    </w:p>
    <w:p w:rsidR="00AA107B" w:rsidRPr="00B70982" w:rsidRDefault="00AA107B" w:rsidP="00AA107B">
      <w:pPr>
        <w:adjustRightInd w:val="0"/>
        <w:snapToGrid w:val="0"/>
        <w:spacing w:line="360" w:lineRule="auto"/>
        <w:ind w:firstLineChars="200" w:firstLine="480"/>
        <w:rPr>
          <w:rFonts w:hint="eastAsia"/>
          <w:sz w:val="24"/>
          <w:u w:val="single"/>
        </w:rPr>
      </w:pPr>
    </w:p>
    <w:p w:rsidR="00AA107B" w:rsidRPr="00B70982" w:rsidRDefault="00AA107B" w:rsidP="00AA107B">
      <w:pPr>
        <w:adjustRightInd w:val="0"/>
        <w:snapToGrid w:val="0"/>
        <w:spacing w:line="360" w:lineRule="auto"/>
        <w:ind w:firstLineChars="200" w:firstLine="480"/>
        <w:rPr>
          <w:rFonts w:hint="eastAsia"/>
          <w:sz w:val="24"/>
          <w:u w:val="single"/>
        </w:rPr>
      </w:pPr>
    </w:p>
    <w:p w:rsidR="00AA107B" w:rsidRPr="00B70982" w:rsidRDefault="00AA107B" w:rsidP="00AA107B">
      <w:pPr>
        <w:adjustRightInd w:val="0"/>
        <w:snapToGrid w:val="0"/>
        <w:spacing w:line="360" w:lineRule="auto"/>
        <w:ind w:firstLineChars="200" w:firstLine="480"/>
        <w:rPr>
          <w:rFonts w:hint="eastAsia"/>
          <w:sz w:val="24"/>
          <w:u w:val="single"/>
        </w:rPr>
      </w:pP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2</w:t>
      </w:r>
      <w:r w:rsidRPr="00B70982">
        <w:rPr>
          <w:rFonts w:hint="eastAsia"/>
          <w:sz w:val="24"/>
        </w:rPr>
        <w:t>、我会联系课文和生活实际，说说对“你们是吃饭长大的，也是读书长大的”这句话的理解。</w:t>
      </w:r>
    </w:p>
    <w:p w:rsidR="00AA107B" w:rsidRPr="00B70982" w:rsidRDefault="00AA107B" w:rsidP="00AA107B">
      <w:pPr>
        <w:adjustRightInd w:val="0"/>
        <w:snapToGrid w:val="0"/>
        <w:spacing w:line="360" w:lineRule="auto"/>
        <w:ind w:firstLineChars="200" w:firstLine="480"/>
        <w:rPr>
          <w:rFonts w:hint="eastAsia"/>
          <w:sz w:val="24"/>
        </w:rPr>
      </w:pPr>
    </w:p>
    <w:p w:rsidR="00AA107B" w:rsidRPr="00B70982" w:rsidRDefault="00AA107B" w:rsidP="00AA107B">
      <w:pPr>
        <w:adjustRightInd w:val="0"/>
        <w:snapToGrid w:val="0"/>
        <w:spacing w:line="360" w:lineRule="auto"/>
        <w:ind w:firstLineChars="200" w:firstLine="480"/>
        <w:rPr>
          <w:rFonts w:hint="eastAsia"/>
          <w:sz w:val="24"/>
        </w:rPr>
      </w:pPr>
    </w:p>
    <w:p w:rsidR="00AA107B" w:rsidRPr="00B70982" w:rsidRDefault="00AA107B" w:rsidP="00AA107B">
      <w:pPr>
        <w:adjustRightInd w:val="0"/>
        <w:snapToGrid w:val="0"/>
        <w:spacing w:line="360" w:lineRule="auto"/>
        <w:ind w:firstLineChars="200" w:firstLine="480"/>
        <w:rPr>
          <w:rFonts w:hint="eastAsia"/>
          <w:sz w:val="24"/>
        </w:rPr>
      </w:pPr>
    </w:p>
    <w:p w:rsidR="00AA107B" w:rsidRPr="00B70982" w:rsidRDefault="00AA107B" w:rsidP="00AA107B">
      <w:pPr>
        <w:widowControl/>
        <w:adjustRightInd w:val="0"/>
        <w:snapToGrid w:val="0"/>
        <w:spacing w:line="360" w:lineRule="auto"/>
        <w:ind w:firstLineChars="200" w:firstLine="482"/>
        <w:rPr>
          <w:rFonts w:ascii="宋体" w:hAnsi="宋体" w:cs="宋体" w:hint="eastAsia"/>
          <w:kern w:val="0"/>
          <w:sz w:val="24"/>
        </w:rPr>
      </w:pPr>
      <w:r w:rsidRPr="00B70982">
        <w:rPr>
          <w:rFonts w:hint="eastAsia"/>
          <w:b/>
          <w:sz w:val="24"/>
        </w:rPr>
        <w:t>小结</w:t>
      </w:r>
      <w:r w:rsidRPr="00B70982">
        <w:rPr>
          <w:rFonts w:hint="eastAsia"/>
          <w:sz w:val="24"/>
        </w:rPr>
        <w:t>：</w:t>
      </w:r>
      <w:r w:rsidRPr="00B70982">
        <w:rPr>
          <w:rFonts w:ascii="宋体" w:hAnsi="宋体" w:cs="宋体" w:hint="eastAsia"/>
          <w:kern w:val="0"/>
          <w:sz w:val="24"/>
        </w:rPr>
        <w:t>“吃饭长大”指的是身体的物质需要，“读书长大”则是指精神的成长，心灵的成长。粮食哺育的是身体而，书籍哺育的是灵魂，一个知识与智慧不断增长的人，才是健康成长的人。让我们都做爱读书的人吧！</w:t>
      </w:r>
    </w:p>
    <w:p w:rsidR="00AA107B" w:rsidRPr="00B70982" w:rsidRDefault="00AA107B" w:rsidP="00AA107B">
      <w:pPr>
        <w:adjustRightInd w:val="0"/>
        <w:snapToGrid w:val="0"/>
        <w:spacing w:line="360" w:lineRule="auto"/>
        <w:ind w:firstLineChars="200" w:firstLine="482"/>
        <w:rPr>
          <w:rFonts w:hint="eastAsia"/>
          <w:b/>
          <w:sz w:val="24"/>
        </w:rPr>
      </w:pPr>
      <w:r w:rsidRPr="00B70982">
        <w:rPr>
          <w:rFonts w:ascii="黑体" w:eastAsia="黑体" w:hint="eastAsia"/>
          <w:b/>
          <w:sz w:val="24"/>
        </w:rPr>
        <w:t>拓展延伸</w:t>
      </w:r>
      <w:r w:rsidRPr="00B70982">
        <w:rPr>
          <w:rFonts w:hint="eastAsia"/>
          <w:b/>
          <w:sz w:val="24"/>
        </w:rPr>
        <w:t>：</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lastRenderedPageBreak/>
        <w:t>我还搜集到了一些有关作者、名人读书的故事、读书名言的资料，我想与大家分享。</w:t>
      </w:r>
    </w:p>
    <w:p w:rsidR="00AA107B" w:rsidRPr="00B70982" w:rsidRDefault="00AA107B" w:rsidP="00AA107B">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AA107B" w:rsidRPr="00B70982" w:rsidRDefault="00AA107B" w:rsidP="00AA107B">
      <w:pPr>
        <w:adjustRightInd w:val="0"/>
        <w:snapToGrid w:val="0"/>
        <w:spacing w:line="360" w:lineRule="auto"/>
        <w:ind w:firstLineChars="200" w:firstLine="480"/>
        <w:rPr>
          <w:rFonts w:hint="eastAsia"/>
          <w:sz w:val="24"/>
          <w:u w:val="single"/>
        </w:rPr>
      </w:pPr>
      <w:r w:rsidRPr="00B70982">
        <w:rPr>
          <w:rFonts w:hint="eastAsia"/>
          <w:sz w:val="24"/>
          <w:u w:val="single"/>
        </w:rPr>
        <w:t xml:space="preserve">                                                                     </w:t>
      </w:r>
    </w:p>
    <w:p w:rsidR="00AA107B" w:rsidRPr="00B70982" w:rsidRDefault="00AA107B" w:rsidP="00AA107B">
      <w:pPr>
        <w:adjustRightInd w:val="0"/>
        <w:snapToGrid w:val="0"/>
        <w:spacing w:line="360" w:lineRule="auto"/>
        <w:ind w:firstLineChars="200" w:firstLine="482"/>
        <w:rPr>
          <w:rFonts w:ascii="黑体" w:eastAsia="黑体" w:hint="eastAsia"/>
          <w:b/>
          <w:sz w:val="24"/>
        </w:rPr>
      </w:pPr>
      <w:r w:rsidRPr="00B70982">
        <w:rPr>
          <w:rFonts w:ascii="黑体" w:eastAsia="黑体" w:hint="eastAsia"/>
          <w:b/>
          <w:sz w:val="24"/>
        </w:rPr>
        <w:t xml:space="preserve">当堂检测：  </w:t>
      </w:r>
    </w:p>
    <w:p w:rsidR="00AA107B" w:rsidRPr="00B70982" w:rsidRDefault="00AA107B" w:rsidP="00AA107B">
      <w:pPr>
        <w:adjustRightInd w:val="0"/>
        <w:snapToGrid w:val="0"/>
        <w:spacing w:line="360" w:lineRule="auto"/>
        <w:ind w:firstLineChars="200" w:firstLine="482"/>
        <w:rPr>
          <w:rFonts w:hint="eastAsia"/>
          <w:b/>
          <w:sz w:val="24"/>
        </w:rPr>
      </w:pPr>
      <w:r w:rsidRPr="00B70982">
        <w:rPr>
          <w:rFonts w:hint="eastAsia"/>
          <w:b/>
          <w:sz w:val="24"/>
        </w:rPr>
        <w:t>一、我会写。</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1</w:t>
      </w:r>
      <w:r w:rsidRPr="00B70982">
        <w:rPr>
          <w:rFonts w:hint="eastAsia"/>
          <w:sz w:val="24"/>
        </w:rPr>
        <w:t>、</w:t>
      </w:r>
      <w:r w:rsidRPr="00B70982">
        <w:rPr>
          <w:rFonts w:hint="eastAsia"/>
          <w:sz w:val="24"/>
        </w:rPr>
        <w:t>j</w:t>
      </w:r>
      <w:r w:rsidRPr="00B70982">
        <w:rPr>
          <w:rFonts w:ascii="宋体" w:hAnsi="宋体" w:hint="eastAsia"/>
          <w:sz w:val="24"/>
        </w:rPr>
        <w:t>ù</w:t>
      </w:r>
      <w:r w:rsidRPr="00B70982">
        <w:rPr>
          <w:rFonts w:hint="eastAsia"/>
          <w:sz w:val="24"/>
        </w:rPr>
        <w:t xml:space="preserve"> p</w:t>
      </w:r>
      <w:r w:rsidRPr="00B70982">
        <w:rPr>
          <w:rFonts w:ascii="宋体" w:hAnsi="宋体" w:hint="eastAsia"/>
          <w:sz w:val="24"/>
        </w:rPr>
        <w:t>à</w:t>
      </w:r>
      <w:r w:rsidRPr="00B70982">
        <w:rPr>
          <w:rFonts w:hint="eastAsia"/>
          <w:sz w:val="24"/>
        </w:rPr>
        <w:t xml:space="preserve">     ch</w:t>
      </w:r>
      <w:r w:rsidRPr="00B70982">
        <w:rPr>
          <w:rFonts w:ascii="宋体" w:hAnsi="宋体" w:hint="eastAsia"/>
          <w:sz w:val="24"/>
        </w:rPr>
        <w:t>ǎ</w:t>
      </w:r>
      <w:r w:rsidRPr="00B70982">
        <w:rPr>
          <w:rFonts w:hint="eastAsia"/>
          <w:sz w:val="24"/>
        </w:rPr>
        <w:t>o c</w:t>
      </w:r>
      <w:r w:rsidRPr="00B70982">
        <w:rPr>
          <w:rFonts w:ascii="宋体" w:hAnsi="宋体" w:hint="eastAsia"/>
          <w:sz w:val="24"/>
        </w:rPr>
        <w:t>à</w:t>
      </w:r>
      <w:r w:rsidRPr="00B70982">
        <w:rPr>
          <w:rFonts w:hint="eastAsia"/>
          <w:sz w:val="24"/>
        </w:rPr>
        <w:t xml:space="preserve">i   </w:t>
      </w:r>
      <w:r w:rsidRPr="00B70982">
        <w:rPr>
          <w:rFonts w:ascii="宋体" w:hAnsi="宋体" w:hint="eastAsia"/>
          <w:sz w:val="24"/>
        </w:rPr>
        <w:t>ɡ</w:t>
      </w:r>
      <w:r w:rsidRPr="00B70982">
        <w:rPr>
          <w:rFonts w:hint="eastAsia"/>
          <w:sz w:val="24"/>
        </w:rPr>
        <w:t>u</w:t>
      </w:r>
      <w:r w:rsidRPr="00B70982">
        <w:rPr>
          <w:rFonts w:ascii="宋体" w:hAnsi="宋体" w:hint="eastAsia"/>
          <w:sz w:val="24"/>
        </w:rPr>
        <w:t xml:space="preserve">ō </w:t>
      </w:r>
      <w:r w:rsidRPr="00B70982">
        <w:rPr>
          <w:rFonts w:hint="eastAsia"/>
          <w:sz w:val="24"/>
        </w:rPr>
        <w:t>sh</w:t>
      </w:r>
      <w:r w:rsidRPr="00B70982">
        <w:rPr>
          <w:rFonts w:ascii="宋体" w:hAnsi="宋体" w:hint="eastAsia"/>
          <w:sz w:val="24"/>
        </w:rPr>
        <w:t>á</w:t>
      </w:r>
      <w:r w:rsidRPr="00B70982">
        <w:rPr>
          <w:rFonts w:hint="eastAsia"/>
          <w:sz w:val="24"/>
        </w:rPr>
        <w:t>o   di</w:t>
      </w:r>
      <w:r w:rsidRPr="00B70982">
        <w:rPr>
          <w:rFonts w:ascii="宋体" w:hAnsi="宋体" w:hint="eastAsia"/>
          <w:sz w:val="24"/>
        </w:rPr>
        <w:t>ǎ</w:t>
      </w:r>
      <w:r w:rsidRPr="00B70982">
        <w:rPr>
          <w:rFonts w:hint="eastAsia"/>
          <w:sz w:val="24"/>
        </w:rPr>
        <w:t>n ji</w:t>
      </w:r>
      <w:r w:rsidRPr="00B70982">
        <w:rPr>
          <w:rFonts w:ascii="宋体" w:hAnsi="宋体" w:hint="eastAsia"/>
          <w:sz w:val="24"/>
        </w:rPr>
        <w:t>ǎ</w:t>
      </w:r>
      <w:r w:rsidRPr="00B70982">
        <w:rPr>
          <w:rFonts w:hint="eastAsia"/>
          <w:sz w:val="24"/>
        </w:rPr>
        <w:t>o   ch</w:t>
      </w:r>
      <w:r w:rsidRPr="00B70982">
        <w:rPr>
          <w:rFonts w:ascii="宋体" w:hAnsi="宋体" w:hint="eastAsia"/>
          <w:sz w:val="24"/>
        </w:rPr>
        <w:t>ō</w:t>
      </w:r>
      <w:r w:rsidRPr="00B70982">
        <w:rPr>
          <w:rFonts w:hint="eastAsia"/>
          <w:sz w:val="24"/>
        </w:rPr>
        <w:t>n</w:t>
      </w:r>
      <w:r w:rsidRPr="00B70982">
        <w:rPr>
          <w:rFonts w:ascii="宋体" w:hAnsi="宋体" w:hint="eastAsia"/>
          <w:sz w:val="24"/>
        </w:rPr>
        <w:t>ɡ</w:t>
      </w:r>
      <w:r w:rsidRPr="00B70982">
        <w:rPr>
          <w:rFonts w:hint="eastAsia"/>
          <w:sz w:val="24"/>
        </w:rPr>
        <w:t xml:space="preserve"> z</w:t>
      </w:r>
      <w:r w:rsidRPr="00B70982">
        <w:rPr>
          <w:rFonts w:ascii="宋体" w:hAnsi="宋体" w:hint="eastAsia"/>
          <w:sz w:val="24"/>
        </w:rPr>
        <w:t>ú</w:t>
      </w:r>
      <w:r w:rsidRPr="00B70982">
        <w:rPr>
          <w:rFonts w:hint="eastAsia"/>
          <w:sz w:val="24"/>
        </w:rPr>
        <w:t xml:space="preserve"> w</w:t>
      </w:r>
      <w:r w:rsidRPr="00B70982">
        <w:rPr>
          <w:rFonts w:ascii="宋体" w:hAnsi="宋体" w:hint="eastAsia"/>
          <w:sz w:val="24"/>
        </w:rPr>
        <w:t>ū</w:t>
      </w:r>
      <w:r w:rsidRPr="00B70982">
        <w:rPr>
          <w:rFonts w:hint="eastAsia"/>
          <w:sz w:val="24"/>
        </w:rPr>
        <w:t xml:space="preserve"> y</w:t>
      </w:r>
      <w:r w:rsidRPr="00B70982">
        <w:rPr>
          <w:rFonts w:ascii="宋体" w:hAnsi="宋体" w:hint="eastAsia"/>
          <w:sz w:val="24"/>
        </w:rPr>
        <w:t>á</w:t>
      </w:r>
      <w:r w:rsidRPr="00B70982">
        <w:rPr>
          <w:rFonts w:hint="eastAsia"/>
          <w:sz w:val="24"/>
        </w:rPr>
        <w:t xml:space="preserve">n   </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w:t>
      </w:r>
      <w:r w:rsidRPr="00B70982">
        <w:rPr>
          <w:rFonts w:hint="eastAsia"/>
          <w:sz w:val="24"/>
        </w:rPr>
        <w:t xml:space="preserve">    </w:t>
      </w:r>
      <w:r w:rsidRPr="00B70982">
        <w:rPr>
          <w:rFonts w:hint="eastAsia"/>
          <w:sz w:val="24"/>
        </w:rPr>
        <w:t>）</w:t>
      </w:r>
      <w:r w:rsidRPr="00B70982">
        <w:rPr>
          <w:rFonts w:hint="eastAsia"/>
          <w:sz w:val="24"/>
        </w:rPr>
        <w:t xml:space="preserve">   (      )   (      )  (       )  (              )</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sh</w:t>
      </w:r>
      <w:r w:rsidRPr="00B70982">
        <w:rPr>
          <w:rFonts w:ascii="宋体" w:hAnsi="宋体" w:hint="eastAsia"/>
          <w:sz w:val="24"/>
        </w:rPr>
        <w:t>ū</w:t>
      </w:r>
      <w:r w:rsidRPr="00B70982">
        <w:rPr>
          <w:rFonts w:hint="eastAsia"/>
          <w:sz w:val="24"/>
        </w:rPr>
        <w:t xml:space="preserve"> </w:t>
      </w:r>
      <w:r w:rsidRPr="00B70982">
        <w:rPr>
          <w:rFonts w:ascii="宋体" w:hAnsi="宋体" w:hint="eastAsia"/>
          <w:sz w:val="24"/>
        </w:rPr>
        <w:t>ɡ</w:t>
      </w:r>
      <w:r w:rsidRPr="00B70982">
        <w:rPr>
          <w:rFonts w:hint="eastAsia"/>
          <w:sz w:val="24"/>
        </w:rPr>
        <w:t>u</w:t>
      </w:r>
      <w:r w:rsidRPr="00B70982">
        <w:rPr>
          <w:rFonts w:ascii="宋体" w:hAnsi="宋体" w:hint="eastAsia"/>
          <w:sz w:val="24"/>
        </w:rPr>
        <w:t>ì</w:t>
      </w:r>
      <w:r w:rsidRPr="00B70982">
        <w:rPr>
          <w:rFonts w:hint="eastAsia"/>
          <w:sz w:val="24"/>
        </w:rPr>
        <w:t xml:space="preserve">   t</w:t>
      </w:r>
      <w:r w:rsidRPr="00B70982">
        <w:rPr>
          <w:rFonts w:ascii="宋体" w:hAnsi="宋体" w:hint="eastAsia"/>
          <w:sz w:val="24"/>
        </w:rPr>
        <w:t>ā</w:t>
      </w:r>
      <w:r w:rsidRPr="00B70982">
        <w:rPr>
          <w:rFonts w:hint="eastAsia"/>
          <w:sz w:val="24"/>
        </w:rPr>
        <w:t>n l</w:t>
      </w:r>
      <w:r w:rsidRPr="00B70982">
        <w:rPr>
          <w:rFonts w:ascii="宋体" w:hAnsi="宋体" w:hint="eastAsia"/>
          <w:sz w:val="24"/>
        </w:rPr>
        <w:t>á</w:t>
      </w:r>
      <w:r w:rsidRPr="00B70982">
        <w:rPr>
          <w:rFonts w:hint="eastAsia"/>
          <w:sz w:val="24"/>
        </w:rPr>
        <w:t>n   y</w:t>
      </w:r>
      <w:r w:rsidRPr="00B70982">
        <w:rPr>
          <w:rFonts w:ascii="宋体" w:hAnsi="宋体" w:hint="eastAsia"/>
          <w:sz w:val="24"/>
        </w:rPr>
        <w:t>è</w:t>
      </w:r>
      <w:r w:rsidRPr="00B70982">
        <w:rPr>
          <w:rFonts w:hint="eastAsia"/>
          <w:sz w:val="24"/>
        </w:rPr>
        <w:t xml:space="preserve"> xi</w:t>
      </w:r>
      <w:r w:rsidRPr="00B70982">
        <w:rPr>
          <w:rFonts w:ascii="宋体" w:hAnsi="宋体" w:hint="eastAsia"/>
          <w:sz w:val="24"/>
        </w:rPr>
        <w:t>à</w:t>
      </w:r>
      <w:r w:rsidRPr="00B70982">
        <w:rPr>
          <w:rFonts w:hint="eastAsia"/>
          <w:sz w:val="24"/>
        </w:rPr>
        <w:t xml:space="preserve">    j</w:t>
      </w:r>
      <w:r w:rsidRPr="00B70982">
        <w:rPr>
          <w:rFonts w:ascii="宋体" w:hAnsi="宋体" w:hint="eastAsia"/>
          <w:sz w:val="24"/>
        </w:rPr>
        <w:t>ī</w:t>
      </w:r>
      <w:r w:rsidRPr="00B70982">
        <w:rPr>
          <w:rFonts w:hint="eastAsia"/>
          <w:sz w:val="24"/>
        </w:rPr>
        <w:t xml:space="preserve"> ch</w:t>
      </w:r>
      <w:r w:rsidRPr="00B70982">
        <w:rPr>
          <w:rFonts w:ascii="宋体" w:hAnsi="宋体" w:hint="eastAsia"/>
          <w:sz w:val="24"/>
        </w:rPr>
        <w:t>á</w:t>
      </w:r>
      <w:r w:rsidRPr="00B70982">
        <w:rPr>
          <w:rFonts w:hint="eastAsia"/>
          <w:sz w:val="24"/>
        </w:rPr>
        <w:t>n</w:t>
      </w:r>
      <w:r w:rsidRPr="00B70982">
        <w:rPr>
          <w:rFonts w:ascii="宋体" w:hAnsi="宋体" w:hint="eastAsia"/>
          <w:sz w:val="24"/>
        </w:rPr>
        <w:t>ɡ</w:t>
      </w:r>
      <w:r w:rsidRPr="00B70982">
        <w:rPr>
          <w:rFonts w:hint="eastAsia"/>
          <w:sz w:val="24"/>
        </w:rPr>
        <w:t xml:space="preserve"> l</w:t>
      </w:r>
      <w:r w:rsidRPr="00B70982">
        <w:rPr>
          <w:rFonts w:ascii="宋体" w:hAnsi="宋体" w:hint="eastAsia"/>
          <w:sz w:val="24"/>
        </w:rPr>
        <w:t xml:space="preserve">ù </w:t>
      </w:r>
      <w:r w:rsidRPr="00B70982">
        <w:rPr>
          <w:rFonts w:hint="eastAsia"/>
          <w:sz w:val="24"/>
        </w:rPr>
        <w:t>l</w:t>
      </w:r>
      <w:r w:rsidRPr="00B70982">
        <w:rPr>
          <w:rFonts w:ascii="宋体" w:hAnsi="宋体" w:hint="eastAsia"/>
          <w:sz w:val="24"/>
        </w:rPr>
        <w:t>ù</w:t>
      </w:r>
      <w:r w:rsidRPr="00B70982">
        <w:rPr>
          <w:rFonts w:hint="eastAsia"/>
          <w:sz w:val="24"/>
        </w:rPr>
        <w:t xml:space="preserve">    </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w:t>
      </w:r>
      <w:r w:rsidRPr="00B70982">
        <w:rPr>
          <w:rFonts w:hint="eastAsia"/>
          <w:sz w:val="24"/>
        </w:rPr>
        <w:t xml:space="preserve">   </w:t>
      </w:r>
      <w:r w:rsidRPr="00B70982">
        <w:rPr>
          <w:rFonts w:hint="eastAsia"/>
          <w:sz w:val="24"/>
        </w:rPr>
        <w:t>）</w:t>
      </w:r>
      <w:r w:rsidRPr="00B70982">
        <w:rPr>
          <w:rFonts w:hint="eastAsia"/>
          <w:sz w:val="24"/>
        </w:rPr>
        <w:t xml:space="preserve"> </w:t>
      </w:r>
      <w:r w:rsidRPr="00B70982">
        <w:rPr>
          <w:rFonts w:hint="eastAsia"/>
          <w:sz w:val="24"/>
        </w:rPr>
        <w:t>（</w:t>
      </w:r>
      <w:r w:rsidRPr="00B70982">
        <w:rPr>
          <w:rFonts w:hint="eastAsia"/>
          <w:sz w:val="24"/>
        </w:rPr>
        <w:t xml:space="preserve">    </w:t>
      </w:r>
      <w:r w:rsidRPr="00B70982">
        <w:rPr>
          <w:rFonts w:hint="eastAsia"/>
          <w:sz w:val="24"/>
        </w:rPr>
        <w:t>）</w:t>
      </w:r>
      <w:r w:rsidRPr="00B70982">
        <w:rPr>
          <w:rFonts w:hint="eastAsia"/>
          <w:sz w:val="24"/>
        </w:rPr>
        <w:t xml:space="preserve"> </w:t>
      </w:r>
      <w:r w:rsidRPr="00B70982">
        <w:rPr>
          <w:rFonts w:hint="eastAsia"/>
          <w:sz w:val="24"/>
        </w:rPr>
        <w:t>（</w:t>
      </w:r>
      <w:r w:rsidRPr="00B70982">
        <w:rPr>
          <w:rFonts w:hint="eastAsia"/>
          <w:sz w:val="24"/>
        </w:rPr>
        <w:t xml:space="preserve">    </w:t>
      </w:r>
      <w:r w:rsidRPr="00B70982">
        <w:rPr>
          <w:rFonts w:hint="eastAsia"/>
          <w:sz w:val="24"/>
        </w:rPr>
        <w:t>）</w:t>
      </w:r>
      <w:r w:rsidRPr="00B70982">
        <w:rPr>
          <w:rFonts w:hint="eastAsia"/>
          <w:sz w:val="24"/>
        </w:rPr>
        <w:t xml:space="preserve">  </w:t>
      </w:r>
      <w:r w:rsidRPr="00B70982">
        <w:rPr>
          <w:rFonts w:hint="eastAsia"/>
          <w:sz w:val="24"/>
        </w:rPr>
        <w:t>（</w:t>
      </w:r>
      <w:r w:rsidRPr="00B70982">
        <w:rPr>
          <w:rFonts w:hint="eastAsia"/>
          <w:sz w:val="24"/>
        </w:rPr>
        <w:t xml:space="preserve">            </w:t>
      </w:r>
      <w:r w:rsidRPr="00B70982">
        <w:rPr>
          <w:rFonts w:hint="eastAsia"/>
          <w:sz w:val="24"/>
        </w:rPr>
        <w:t>）</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2</w:t>
      </w:r>
      <w:r w:rsidRPr="00B70982">
        <w:rPr>
          <w:rFonts w:hint="eastAsia"/>
          <w:sz w:val="24"/>
        </w:rPr>
        <w:t>、找个简单的词代替。</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w:t>
      </w:r>
      <w:r w:rsidRPr="00B70982">
        <w:rPr>
          <w:rFonts w:hint="eastAsia"/>
          <w:sz w:val="24"/>
        </w:rPr>
        <w:t>1</w:t>
      </w:r>
      <w:r w:rsidRPr="00B70982">
        <w:rPr>
          <w:rFonts w:hint="eastAsia"/>
          <w:sz w:val="24"/>
        </w:rPr>
        <w:t>）我的眼睛</w:t>
      </w:r>
      <w:r w:rsidRPr="00B70982">
        <w:rPr>
          <w:rFonts w:hint="eastAsia"/>
          <w:sz w:val="24"/>
          <w:em w:val="dot"/>
        </w:rPr>
        <w:t>急切</w:t>
      </w:r>
      <w:r w:rsidRPr="00B70982">
        <w:rPr>
          <w:rFonts w:hint="eastAsia"/>
          <w:sz w:val="24"/>
        </w:rPr>
        <w:t>（</w:t>
      </w:r>
      <w:r w:rsidRPr="00B70982">
        <w:rPr>
          <w:rFonts w:hint="eastAsia"/>
          <w:sz w:val="24"/>
        </w:rPr>
        <w:t xml:space="preserve">      </w:t>
      </w:r>
      <w:r w:rsidRPr="00B70982">
        <w:rPr>
          <w:rFonts w:hint="eastAsia"/>
          <w:sz w:val="24"/>
        </w:rPr>
        <w:t>）地寻找，却找不到那本书。</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w:t>
      </w:r>
      <w:r w:rsidRPr="00B70982">
        <w:rPr>
          <w:rFonts w:hint="eastAsia"/>
          <w:sz w:val="24"/>
        </w:rPr>
        <w:t>2</w:t>
      </w:r>
      <w:r w:rsidRPr="00B70982">
        <w:rPr>
          <w:rFonts w:hint="eastAsia"/>
          <w:sz w:val="24"/>
        </w:rPr>
        <w:t>）我很</w:t>
      </w:r>
      <w:r w:rsidRPr="00B70982">
        <w:rPr>
          <w:rFonts w:hint="eastAsia"/>
          <w:sz w:val="24"/>
          <w:em w:val="dot"/>
        </w:rPr>
        <w:t>快乐</w:t>
      </w:r>
      <w:r w:rsidRPr="00B70982">
        <w:rPr>
          <w:rFonts w:hint="eastAsia"/>
          <w:sz w:val="24"/>
        </w:rPr>
        <w:t>（</w:t>
      </w:r>
      <w:r w:rsidRPr="00B70982">
        <w:rPr>
          <w:rFonts w:hint="eastAsia"/>
          <w:sz w:val="24"/>
        </w:rPr>
        <w:t xml:space="preserve">    </w:t>
      </w:r>
      <w:r w:rsidRPr="00B70982">
        <w:rPr>
          <w:rFonts w:hint="eastAsia"/>
          <w:sz w:val="24"/>
        </w:rPr>
        <w:t>），也很</w:t>
      </w:r>
      <w:r w:rsidRPr="00B70982">
        <w:rPr>
          <w:rFonts w:hint="eastAsia"/>
          <w:sz w:val="24"/>
          <w:em w:val="dot"/>
        </w:rPr>
        <w:t>惧怕</w:t>
      </w:r>
      <w:r w:rsidRPr="00B70982">
        <w:rPr>
          <w:rFonts w:hint="eastAsia"/>
          <w:sz w:val="24"/>
        </w:rPr>
        <w:t>（</w:t>
      </w:r>
      <w:r w:rsidRPr="00B70982">
        <w:rPr>
          <w:rFonts w:hint="eastAsia"/>
          <w:sz w:val="24"/>
        </w:rPr>
        <w:t xml:space="preserve">      </w:t>
      </w:r>
      <w:r w:rsidRPr="00B70982">
        <w:rPr>
          <w:rFonts w:hint="eastAsia"/>
          <w:sz w:val="24"/>
        </w:rPr>
        <w:t>）——这种窃读的滋味。</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3</w:t>
      </w:r>
      <w:r w:rsidRPr="00B70982">
        <w:rPr>
          <w:rFonts w:hint="eastAsia"/>
          <w:sz w:val="24"/>
        </w:rPr>
        <w:t>、我会填。</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一（</w:t>
      </w:r>
      <w:r w:rsidRPr="00B70982">
        <w:rPr>
          <w:rFonts w:hint="eastAsia"/>
          <w:sz w:val="24"/>
        </w:rPr>
        <w:t xml:space="preserve">    </w:t>
      </w:r>
      <w:r w:rsidRPr="00B70982">
        <w:rPr>
          <w:rFonts w:hint="eastAsia"/>
          <w:sz w:val="24"/>
        </w:rPr>
        <w:t>）书</w:t>
      </w:r>
      <w:r w:rsidRPr="00B70982">
        <w:rPr>
          <w:rFonts w:hint="eastAsia"/>
          <w:sz w:val="24"/>
        </w:rPr>
        <w:t xml:space="preserve">       </w:t>
      </w:r>
      <w:r w:rsidRPr="00B70982">
        <w:rPr>
          <w:rFonts w:hint="eastAsia"/>
          <w:sz w:val="24"/>
        </w:rPr>
        <w:t>（</w:t>
      </w:r>
      <w:r w:rsidRPr="00B70982">
        <w:rPr>
          <w:rFonts w:hint="eastAsia"/>
          <w:sz w:val="24"/>
        </w:rPr>
        <w:t xml:space="preserve">      </w:t>
      </w:r>
      <w:r w:rsidRPr="00B70982">
        <w:rPr>
          <w:rFonts w:hint="eastAsia"/>
          <w:sz w:val="24"/>
        </w:rPr>
        <w:t>）的理由</w:t>
      </w:r>
      <w:r w:rsidRPr="00B70982">
        <w:rPr>
          <w:rFonts w:hint="eastAsia"/>
          <w:sz w:val="24"/>
        </w:rPr>
        <w:t xml:space="preserve">        </w:t>
      </w:r>
      <w:r w:rsidRPr="00B70982">
        <w:rPr>
          <w:rFonts w:hint="eastAsia"/>
          <w:sz w:val="24"/>
        </w:rPr>
        <w:t>匆匆地（</w:t>
      </w:r>
      <w:r w:rsidRPr="00B70982">
        <w:rPr>
          <w:rFonts w:hint="eastAsia"/>
          <w:sz w:val="24"/>
        </w:rPr>
        <w:t xml:space="preserve">     </w:t>
      </w:r>
      <w:r w:rsidRPr="00B70982">
        <w:rPr>
          <w:rFonts w:hint="eastAsia"/>
          <w:sz w:val="24"/>
        </w:rPr>
        <w:t>）</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一（</w:t>
      </w:r>
      <w:r w:rsidRPr="00B70982">
        <w:rPr>
          <w:rFonts w:hint="eastAsia"/>
          <w:sz w:val="24"/>
        </w:rPr>
        <w:t xml:space="preserve">     </w:t>
      </w:r>
      <w:r w:rsidRPr="00B70982">
        <w:rPr>
          <w:rFonts w:hint="eastAsia"/>
          <w:sz w:val="24"/>
        </w:rPr>
        <w:t>）香味</w:t>
      </w:r>
      <w:r w:rsidRPr="00B70982">
        <w:rPr>
          <w:rFonts w:hint="eastAsia"/>
          <w:sz w:val="24"/>
        </w:rPr>
        <w:t xml:space="preserve">        </w:t>
      </w:r>
      <w:r w:rsidRPr="00B70982">
        <w:rPr>
          <w:rFonts w:hint="eastAsia"/>
          <w:sz w:val="24"/>
        </w:rPr>
        <w:t>（</w:t>
      </w:r>
      <w:r w:rsidRPr="00B70982">
        <w:rPr>
          <w:rFonts w:hint="eastAsia"/>
          <w:sz w:val="24"/>
        </w:rPr>
        <w:t xml:space="preserve">      </w:t>
      </w:r>
      <w:r w:rsidRPr="00B70982">
        <w:rPr>
          <w:rFonts w:hint="eastAsia"/>
          <w:sz w:val="24"/>
        </w:rPr>
        <w:t>）的滋味</w:t>
      </w:r>
      <w:r w:rsidRPr="00B70982">
        <w:rPr>
          <w:rFonts w:hint="eastAsia"/>
          <w:sz w:val="24"/>
        </w:rPr>
        <w:t xml:space="preserve">      </w:t>
      </w:r>
      <w:r w:rsidRPr="00B70982">
        <w:rPr>
          <w:rFonts w:hint="eastAsia"/>
          <w:sz w:val="24"/>
        </w:rPr>
        <w:t>贪婪地（</w:t>
      </w:r>
      <w:r w:rsidRPr="00B70982">
        <w:rPr>
          <w:rFonts w:hint="eastAsia"/>
          <w:sz w:val="24"/>
        </w:rPr>
        <w:t xml:space="preserve">      </w:t>
      </w:r>
      <w:r w:rsidRPr="00B70982">
        <w:rPr>
          <w:rFonts w:hint="eastAsia"/>
          <w:sz w:val="24"/>
        </w:rPr>
        <w:t>）</w:t>
      </w:r>
    </w:p>
    <w:p w:rsidR="00AA107B" w:rsidRPr="00B70982" w:rsidRDefault="00AA107B" w:rsidP="00AA107B">
      <w:pPr>
        <w:adjustRightInd w:val="0"/>
        <w:snapToGrid w:val="0"/>
        <w:spacing w:line="360" w:lineRule="auto"/>
        <w:ind w:firstLineChars="200" w:firstLine="480"/>
        <w:rPr>
          <w:rFonts w:hint="eastAsia"/>
          <w:sz w:val="24"/>
        </w:rPr>
      </w:pPr>
      <w:r w:rsidRPr="00B70982">
        <w:rPr>
          <w:rFonts w:hint="eastAsia"/>
          <w:sz w:val="24"/>
        </w:rPr>
        <w:t>一（</w:t>
      </w:r>
      <w:r w:rsidRPr="00B70982">
        <w:rPr>
          <w:rFonts w:hint="eastAsia"/>
          <w:sz w:val="24"/>
        </w:rPr>
        <w:t xml:space="preserve">     </w:t>
      </w:r>
      <w:r w:rsidRPr="00B70982">
        <w:rPr>
          <w:rFonts w:hint="eastAsia"/>
          <w:sz w:val="24"/>
        </w:rPr>
        <w:t>）面条</w:t>
      </w:r>
      <w:r w:rsidRPr="00B70982">
        <w:rPr>
          <w:rFonts w:hint="eastAsia"/>
          <w:sz w:val="24"/>
        </w:rPr>
        <w:t xml:space="preserve">        </w:t>
      </w:r>
      <w:r w:rsidRPr="00B70982">
        <w:rPr>
          <w:rFonts w:hint="eastAsia"/>
          <w:sz w:val="24"/>
        </w:rPr>
        <w:t>（</w:t>
      </w:r>
      <w:r w:rsidRPr="00B70982">
        <w:rPr>
          <w:rFonts w:hint="eastAsia"/>
          <w:sz w:val="24"/>
        </w:rPr>
        <w:t xml:space="preserve">      </w:t>
      </w:r>
      <w:r w:rsidRPr="00B70982">
        <w:rPr>
          <w:rFonts w:hint="eastAsia"/>
          <w:sz w:val="24"/>
        </w:rPr>
        <w:t>）的休息</w:t>
      </w:r>
      <w:r w:rsidRPr="00B70982">
        <w:rPr>
          <w:rFonts w:hint="eastAsia"/>
          <w:sz w:val="24"/>
        </w:rPr>
        <w:t xml:space="preserve">      </w:t>
      </w:r>
      <w:r w:rsidRPr="00B70982">
        <w:rPr>
          <w:rFonts w:hint="eastAsia"/>
          <w:sz w:val="24"/>
        </w:rPr>
        <w:t>急切地（</w:t>
      </w:r>
      <w:r w:rsidRPr="00B70982">
        <w:rPr>
          <w:rFonts w:hint="eastAsia"/>
          <w:sz w:val="24"/>
        </w:rPr>
        <w:t xml:space="preserve">      </w:t>
      </w:r>
      <w:r w:rsidRPr="00B70982">
        <w:rPr>
          <w:rFonts w:hint="eastAsia"/>
          <w:sz w:val="24"/>
        </w:rPr>
        <w:t>）</w:t>
      </w:r>
    </w:p>
    <w:p w:rsidR="00AA107B" w:rsidRPr="00B70982" w:rsidRDefault="00AA107B" w:rsidP="00AA107B">
      <w:pPr>
        <w:adjustRightInd w:val="0"/>
        <w:snapToGrid w:val="0"/>
        <w:spacing w:line="360" w:lineRule="auto"/>
        <w:ind w:firstLineChars="200" w:firstLine="482"/>
        <w:jc w:val="center"/>
        <w:rPr>
          <w:rFonts w:eastAsia="黑体" w:hint="eastAsia"/>
          <w:b/>
          <w:sz w:val="24"/>
        </w:rPr>
      </w:pPr>
    </w:p>
    <w:p w:rsidR="00692ECE" w:rsidRPr="00AA107B" w:rsidRDefault="00692ECE">
      <w:bookmarkStart w:id="0" w:name="_GoBack"/>
      <w:bookmarkEnd w:id="0"/>
    </w:p>
    <w:sectPr w:rsidR="00692ECE" w:rsidRPr="00AA1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A03" w:rsidRDefault="00913A03" w:rsidP="00AA107B">
      <w:r>
        <w:separator/>
      </w:r>
    </w:p>
  </w:endnote>
  <w:endnote w:type="continuationSeparator" w:id="0">
    <w:p w:rsidR="00913A03" w:rsidRDefault="00913A03" w:rsidP="00AA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0AFF" w:usb1="4000247B" w:usb2="0000000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A03" w:rsidRDefault="00913A03" w:rsidP="00AA107B">
      <w:r>
        <w:separator/>
      </w:r>
    </w:p>
  </w:footnote>
  <w:footnote w:type="continuationSeparator" w:id="0">
    <w:p w:rsidR="00913A03" w:rsidRDefault="00913A03" w:rsidP="00AA1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53C15"/>
    <w:multiLevelType w:val="hybridMultilevel"/>
    <w:tmpl w:val="6B08AD18"/>
    <w:lvl w:ilvl="0" w:tplc="132A7E2A">
      <w:start w:val="1"/>
      <w:numFmt w:val="japaneseCounting"/>
      <w:lvlText w:val="%1、"/>
      <w:lvlJc w:val="left"/>
      <w:pPr>
        <w:tabs>
          <w:tab w:val="num" w:pos="480"/>
        </w:tabs>
        <w:ind w:left="480" w:hanging="480"/>
      </w:pPr>
      <w:rPr>
        <w:rFonts w:hint="default"/>
        <w:b/>
      </w:rPr>
    </w:lvl>
    <w:lvl w:ilvl="1" w:tplc="0409000F">
      <w:start w:val="1"/>
      <w:numFmt w:val="decimal"/>
      <w:lvlText w:val="%2."/>
      <w:lvlJc w:val="left"/>
      <w:pPr>
        <w:tabs>
          <w:tab w:val="num" w:pos="840"/>
        </w:tabs>
        <w:ind w:left="840" w:hanging="420"/>
      </w:pPr>
      <w:rPr>
        <w:rFonts w:hint="default"/>
        <w:b/>
      </w:rPr>
    </w:lvl>
    <w:lvl w:ilvl="2" w:tplc="F176F2AE">
      <w:start w:val="2"/>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DEF4121"/>
    <w:multiLevelType w:val="hybridMultilevel"/>
    <w:tmpl w:val="240AEE76"/>
    <w:lvl w:ilvl="0" w:tplc="59D488F8">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6C2"/>
    <w:rsid w:val="00193094"/>
    <w:rsid w:val="00521DB2"/>
    <w:rsid w:val="00692ECE"/>
    <w:rsid w:val="007C5E7A"/>
    <w:rsid w:val="008B16C2"/>
    <w:rsid w:val="00913A03"/>
    <w:rsid w:val="00AA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4EEBBB-037B-4E81-9650-4AFABD1C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0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0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107B"/>
    <w:rPr>
      <w:sz w:val="18"/>
      <w:szCs w:val="18"/>
    </w:rPr>
  </w:style>
  <w:style w:type="paragraph" w:styleId="a5">
    <w:name w:val="footer"/>
    <w:basedOn w:val="a"/>
    <w:link w:val="a6"/>
    <w:uiPriority w:val="99"/>
    <w:unhideWhenUsed/>
    <w:rsid w:val="00AA107B"/>
    <w:pPr>
      <w:tabs>
        <w:tab w:val="center" w:pos="4153"/>
        <w:tab w:val="right" w:pos="8306"/>
      </w:tabs>
      <w:snapToGrid w:val="0"/>
      <w:jc w:val="left"/>
    </w:pPr>
    <w:rPr>
      <w:sz w:val="18"/>
      <w:szCs w:val="18"/>
    </w:rPr>
  </w:style>
  <w:style w:type="character" w:customStyle="1" w:styleId="a6">
    <w:name w:val="页脚 字符"/>
    <w:basedOn w:val="a0"/>
    <w:link w:val="a5"/>
    <w:uiPriority w:val="99"/>
    <w:rsid w:val="00AA10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1671</Characters>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2016-05-17T02:15:00Z</dcterms:created>
  <dcterms:modified xsi:type="dcterms:W3CDTF">2016-05-17T02:15:00Z</dcterms:modified>
</cp:coreProperties>
</file>